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7F669B">
        <w:t xml:space="preserve"> в МДОАУ «Детский сад «Радуга» села Пригорное</w:t>
      </w:r>
      <w:r w:rsidR="00C877AF">
        <w:t>»: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F64F8"/>
    <w:rsid w:val="00472554"/>
    <w:rsid w:val="004C2704"/>
    <w:rsid w:val="00621EF0"/>
    <w:rsid w:val="007F669B"/>
    <w:rsid w:val="00821A38"/>
    <w:rsid w:val="00964751"/>
    <w:rsid w:val="0096614B"/>
    <w:rsid w:val="00AB3C29"/>
    <w:rsid w:val="00B80657"/>
    <w:rsid w:val="00C8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Админ</cp:lastModifiedBy>
  <cp:revision>2</cp:revision>
  <dcterms:created xsi:type="dcterms:W3CDTF">2023-12-01T07:40:00Z</dcterms:created>
  <dcterms:modified xsi:type="dcterms:W3CDTF">2023-12-01T07:40:00Z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